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E691" w14:textId="77777777" w:rsidR="00AA3D17" w:rsidRDefault="00AA3D17" w:rsidP="00AA3D1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REGULAMIN</w:t>
      </w:r>
    </w:p>
    <w:p w14:paraId="290817BA" w14:textId="7AC957B0" w:rsidR="00AA3D17" w:rsidRDefault="00AA3D17" w:rsidP="00AA3D1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ŚWIĄTECZNEGO SPOTKANIA PRZY FORTEPIANIE</w:t>
      </w:r>
    </w:p>
    <w:p w14:paraId="36830640" w14:textId="039BC2BC" w:rsidR="00AA3D17" w:rsidRDefault="00AA3D17" w:rsidP="00AA3D1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organizowan</w:t>
      </w:r>
      <w:r w:rsidR="00C641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ego</w:t>
      </w:r>
    </w:p>
    <w:p w14:paraId="5B938A42" w14:textId="77777777" w:rsidR="00AA3D17" w:rsidRDefault="00AA3D17" w:rsidP="00AA3D17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przez Muzeum im. Zofii i Wacława Nałkowskich w Wołominie</w:t>
      </w:r>
    </w:p>
    <w:p w14:paraId="136F36AF" w14:textId="77777777" w:rsidR="00AA3D17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9190E5" w14:textId="77777777" w:rsidR="00AA3D17" w:rsidRPr="00FA0E6B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</w:t>
      </w:r>
    </w:p>
    <w:p w14:paraId="6770794E" w14:textId="1504618A" w:rsidR="00AA3D17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Niniejszy regula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min obowiązuje podczas wydarzenia „Świąteczne spotkanie przy fortepianie” odbywającego się w niedzielę 12 grudnia 2021 roku, w godzinach 13.00 – 14.30 organizowanych przez Muzeum i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m. Zofii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Wacława Nałkowskich w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Wołominie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0EA968D" w14:textId="2F6E5AB4" w:rsidR="00AA3D17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2.Niniejszy regulamin znajduje zastosowanie do wszystkich osób uczestniczących w wydarzeniu „Świąteczne spotkanie przy fortepianie” organizowanym przez Muzeum i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m. Zofii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Wacława Nałkowskich w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Wołominie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budynku – siedzibie Muzeum i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m. Zofii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Wacława Nałkowskich przy ul. W. Nałkowskiego 17 w Wołominie.</w:t>
      </w:r>
    </w:p>
    <w:p w14:paraId="373AAE18" w14:textId="4F691F26" w:rsidR="00AA3D17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2</w:t>
      </w:r>
    </w:p>
    <w:p w14:paraId="0EDCD9BD" w14:textId="0BCB6F19" w:rsidR="00132513" w:rsidRPr="00FA0E6B" w:rsidRDefault="00132513" w:rsidP="001325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Wstęp na imprezę jest wolny, nie obowiązują bilety i rezerwacja miejsc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Ilość miejsc: </w:t>
      </w:r>
      <w:r w:rsidR="00E14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krzeseł.</w:t>
      </w:r>
    </w:p>
    <w:p w14:paraId="5CF4C2DD" w14:textId="34E47A98" w:rsidR="00132513" w:rsidRPr="00FA0E6B" w:rsidRDefault="00AA3D17" w:rsidP="00132513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3</w:t>
      </w:r>
    </w:p>
    <w:p w14:paraId="663C558B" w14:textId="10EF4FE5" w:rsidR="00AA3D17" w:rsidRPr="00FA0E6B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Muzeum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zastrzega sobie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prawo do utrwalenia przebiegu wydarzeń w ramach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wydarzenia „Świąteczne spotkanie przy fortepianie” 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przy pomocy urządzeń rejestrujących obraz i dźwięk oraz jego emisji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3AAA0DF" w14:textId="77777777" w:rsidR="00AA3D17" w:rsidRPr="00FA0E6B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</w:t>
      </w:r>
    </w:p>
    <w:p w14:paraId="33EA49A7" w14:textId="4AF80A50" w:rsidR="00AA3D17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Uczestn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icy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wydarzeń przyjmuj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ą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 wiadomości, że udział w wydarzeni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jest równoznaczny z wyrażeniem zgody na nieodpłatne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utrwalenie ich wizerunku w formie zdjęcia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i/lub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nagrań wideo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na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wykorzystanie i 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rozpowszechnianie jego wizerunku dla celów dokumentalnych, sprawozdawczych, reklamowych oraz promocyjnych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zgodnie z art. 81 ustawy z dnia 4 lutego 1994 r. o prawie autorskim i prawach pokrewnych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329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związku z jakąkolwiek publikacją lub programem, w których zostanie wykorzystane nagranie wydarzeń lub fotografie wykonane w trakcie trwania tych wydarzeń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także w działalności własnej Organizatorów.</w:t>
      </w:r>
    </w:p>
    <w:p w14:paraId="3E185FD0" w14:textId="77777777" w:rsidR="00AA3D17" w:rsidRPr="00FA0E6B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5</w:t>
      </w:r>
    </w:p>
    <w:p w14:paraId="482087BA" w14:textId="5BE88E32" w:rsidR="00AA3D17" w:rsidRPr="00FA0E6B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Organizator zastrzega sobie prawo zmian w przebiegu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wydarzenia „Świąteczne spotkanie przy fortepianie” 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uzasadnionych powodów (np. odwołanie występu przez artystę, siła wyższa, itp.), a ponadto prawo do ustalenia i zmiany programu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wydarzenia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 względem artystycznym i czasowym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303CA41" w14:textId="77777777" w:rsidR="00AA3D17" w:rsidRPr="00FA0E6B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6</w:t>
      </w:r>
    </w:p>
    <w:p w14:paraId="6372F7BA" w14:textId="77777777" w:rsidR="00AA3D17" w:rsidRPr="00FA0E6B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Organizator zastrzega sobie prawo do odwołania imprezy bez wcześniejszego uprzedzenia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C968BC9" w14:textId="656B367C" w:rsidR="00AA3D17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7</w:t>
      </w:r>
    </w:p>
    <w:p w14:paraId="34A5535C" w14:textId="77777777" w:rsidR="00132513" w:rsidRDefault="00132513" w:rsidP="001325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Osoby przebywające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budynku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Muzeum im. Zofii i Wacława Nałkowskich w Wołominie w czasie trwania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wydarzenia „Świąteczne spotkanie przy fortepianie” 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podlegają przepisom porządkowym dotyczącym tego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miejsca, a w szczególności do:</w:t>
      </w:r>
    </w:p>
    <w:p w14:paraId="457BB415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Zachowania się w sposób nie zagrażający bezpieczeństwu innych osób obecnych na wydarzeniu</w:t>
      </w:r>
    </w:p>
    <w:p w14:paraId="35B8644B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Stosowania się do poleceń i sugestii pracowników Muzeum</w:t>
      </w:r>
    </w:p>
    <w:p w14:paraId="7DEC62D7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Osoby małoletnie mogą uczestniczyć w imprezie na wyłączną odpowiedzialność opiekunów</w:t>
      </w:r>
    </w:p>
    <w:p w14:paraId="7098CAE3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wstępu na teren odbywania się imprezy osobom będącym pod widocznym wpływem alkoholu, środków odurzających, psychotropowych lub innych podobnie działających środków</w:t>
      </w:r>
    </w:p>
    <w:p w14:paraId="30AC5F2D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zakłócania porządku na terenie imprezy, w tym głoszenia i wywieszania haseł o treściach obscenicznych, wulgarnych i rasistowskich, nawoływania do waśni na tle narodowościowym, religijnym, społecznym itp.,</w:t>
      </w:r>
    </w:p>
    <w:p w14:paraId="5FCC0CCD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wnoszenia broni i innych przedmiotów niebezpiecznych oraz materiałów wybuchowych i wyrobów pirotechnicznych,</w:t>
      </w:r>
    </w:p>
    <w:p w14:paraId="3213EAF1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wnoszenia i spożywania napojów alkoholowych,</w:t>
      </w:r>
    </w:p>
    <w:p w14:paraId="4128EA8E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wnoszenia i spożywania środków lub substancji psychotropowych, odurzających, lub innych podobnie działających środków</w:t>
      </w:r>
    </w:p>
    <w:p w14:paraId="59BB1C9B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używania słów ogólnie przyjętych za wulgarne lub obraźliwe</w:t>
      </w:r>
    </w:p>
    <w:p w14:paraId="7A454A09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palenia tytoniu</w:t>
      </w:r>
    </w:p>
    <w:p w14:paraId="4F363268" w14:textId="0C046580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używania otwartego ognia lub wywoływania w inny sposób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niebezpieczeństwa pożaru</w:t>
      </w:r>
    </w:p>
    <w:p w14:paraId="6D38926D" w14:textId="77777777" w:rsid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załatwiania potrzeb fizjologicznych poza toaletami i zaśmiecania terenu imprezy, a także niszczenia urządzeń znajdujących się na terenie imprezy</w:t>
      </w:r>
    </w:p>
    <w:p w14:paraId="5D161EB8" w14:textId="46C3D139" w:rsidR="00132513" w:rsidRPr="00132513" w:rsidRDefault="00132513" w:rsidP="001325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Zakazu </w:t>
      </w:r>
      <w:r w:rsidRPr="00492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wstępu za kulisy i na scenę osobom nieupoważnionym.</w:t>
      </w:r>
    </w:p>
    <w:p w14:paraId="590F8633" w14:textId="77777777" w:rsidR="00AA3D17" w:rsidRPr="00FA0E6B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8</w:t>
      </w:r>
    </w:p>
    <w:p w14:paraId="439C48EA" w14:textId="46885E95" w:rsidR="00AA3D17" w:rsidRPr="00FA0E6B" w:rsidRDefault="00AA3D17" w:rsidP="00AA3D1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4390">
        <w:rPr>
          <w:rFonts w:ascii="Times New Roman" w:hAnsi="Times New Roman" w:cs="Times New Roman"/>
          <w:sz w:val="24"/>
          <w:szCs w:val="24"/>
        </w:rPr>
        <w:t xml:space="preserve">Organizator zastrzega sobie prawo do, w przypadkach uzasadnionych względami bezpieczeństwa, zażądania, aby uczestnik </w:t>
      </w:r>
      <w:r>
        <w:rPr>
          <w:rFonts w:ascii="Times New Roman" w:hAnsi="Times New Roman" w:cs="Times New Roman"/>
          <w:sz w:val="24"/>
          <w:szCs w:val="24"/>
        </w:rPr>
        <w:t xml:space="preserve">wydarzenia </w:t>
      </w:r>
      <w:r w:rsidRPr="00764390">
        <w:rPr>
          <w:rFonts w:ascii="Times New Roman" w:hAnsi="Times New Roman" w:cs="Times New Roman"/>
          <w:sz w:val="24"/>
          <w:szCs w:val="24"/>
        </w:rPr>
        <w:t xml:space="preserve">opuścił teren </w:t>
      </w:r>
      <w:r>
        <w:rPr>
          <w:rFonts w:ascii="Times New Roman" w:hAnsi="Times New Roman" w:cs="Times New Roman"/>
          <w:sz w:val="24"/>
          <w:szCs w:val="24"/>
        </w:rPr>
        <w:t xml:space="preserve">wydarzenia oraz </w:t>
      </w:r>
      <w:r w:rsidRPr="00764390">
        <w:rPr>
          <w:rFonts w:ascii="Times New Roman" w:hAnsi="Times New Roman" w:cs="Times New Roman"/>
          <w:sz w:val="24"/>
          <w:szCs w:val="24"/>
        </w:rPr>
        <w:t>zastosowania odpowiednich kroków, aby zarządzenie zostało wykonane. Dotyczy to w szczególności sytuacji, w których uczestnik zakłóca porządek publiczny, zachowuje się agresywnie lub niezgodnie z niniejszym Regulaminem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1C67">
        <w:rPr>
          <w:rFonts w:ascii="Times New Roman" w:hAnsi="Times New Roman" w:cs="Times New Roman"/>
          <w:sz w:val="24"/>
          <w:szCs w:val="24"/>
        </w:rPr>
        <w:t>Czyny stanowiące naruszenie powszechnie obowiązujących przepisów zgłaszane będą do właściwych organów ścigania.</w:t>
      </w:r>
    </w:p>
    <w:p w14:paraId="5DA6128C" w14:textId="77777777" w:rsidR="00AA3D17" w:rsidRPr="00FA0E6B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9</w:t>
      </w:r>
    </w:p>
    <w:p w14:paraId="0CF0E6B2" w14:textId="613E52AB" w:rsidR="00AA3D17" w:rsidRDefault="00AA3D17" w:rsidP="001325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0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Uczestnicy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wydarzenia „Świąteczne spotkanie przy fortepianie”  </w:t>
      </w:r>
      <w:r w:rsidRPr="007509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mogą być narażeni na ciągłe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trwające do 60 min.,</w:t>
      </w:r>
      <w:r w:rsidRPr="007509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przebywanie w strefie natężenia dźwięków mogącyc</w:t>
      </w:r>
      <w:r w:rsidRPr="00FA0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być odczuwane przez osoby z nadwrażliwością na dźwięki jako dyskomfortowe.</w:t>
      </w:r>
    </w:p>
    <w:p w14:paraId="10CEE108" w14:textId="59BB242E" w:rsidR="00AA3D17" w:rsidRPr="00C64106" w:rsidRDefault="00AA3D17" w:rsidP="00AA3D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64106">
        <w:rPr>
          <w:rFonts w:ascii="Times New Roman" w:hAnsi="Times New Roman" w:cs="Times New Roman"/>
          <w:sz w:val="24"/>
          <w:szCs w:val="24"/>
        </w:rPr>
        <w:t>§ 10</w:t>
      </w:r>
    </w:p>
    <w:p w14:paraId="5309CCA9" w14:textId="38C7CE81" w:rsidR="00AA3D17" w:rsidRPr="00C64106" w:rsidRDefault="00AA3D17" w:rsidP="00C64106">
      <w:pPr>
        <w:rPr>
          <w:rFonts w:ascii="Times New Roman" w:hAnsi="Times New Roman" w:cs="Times New Roman"/>
          <w:sz w:val="24"/>
          <w:szCs w:val="24"/>
        </w:rPr>
      </w:pPr>
      <w:r w:rsidRPr="00C64106">
        <w:rPr>
          <w:rFonts w:ascii="Times New Roman" w:hAnsi="Times New Roman" w:cs="Times New Roman"/>
          <w:sz w:val="24"/>
          <w:szCs w:val="24"/>
        </w:rPr>
        <w:t>Uczestnicy wydarzenia „Świąteczne spotkanie przy fortepianie” zobowiązani są do przestrzegania zasad bezpieczeństwa w czasie trwania pandemii, w tym: zasłaniania nosa i ust, utrzymywania odległości od innych uczestników.</w:t>
      </w:r>
    </w:p>
    <w:p w14:paraId="3B8B2428" w14:textId="77777777" w:rsidR="00132513" w:rsidRDefault="00132513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CD7B846" w14:textId="2EF65798" w:rsidR="00AA3D17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§ 11</w:t>
      </w:r>
    </w:p>
    <w:p w14:paraId="1D03F1C2" w14:textId="5B21D593" w:rsidR="00C64106" w:rsidRPr="00C64106" w:rsidRDefault="00C64106" w:rsidP="00C64106">
      <w:pPr>
        <w:spacing w:before="15" w:after="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Dla uczestników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wydarzenia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A0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dostępne są na terenie, na którym odbywa się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wydarzenie</w:t>
      </w:r>
      <w:r w:rsidRPr="00FA0E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środki do dezynfekcji rąk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9A7BC41" w14:textId="65CB3425" w:rsidR="00AA3D17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12</w:t>
      </w:r>
    </w:p>
    <w:p w14:paraId="3F9C6800" w14:textId="3C3FD8AF" w:rsidR="00C64106" w:rsidRPr="00132513" w:rsidRDefault="00C64106" w:rsidP="00132513">
      <w:pPr>
        <w:spacing w:before="15" w:after="1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</w:t>
      </w:r>
      <w:r w:rsidRPr="00FA0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egulamin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wydarzenia „Świąteczne spotkanie przy fortepianie”</w:t>
      </w:r>
      <w:r w:rsidRPr="00FA0E6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dostępny na terenie, na którym odbywa się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wydarzenie.</w:t>
      </w:r>
      <w:r w:rsidRPr="0075093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DA2CF23" w14:textId="1B03E7A4" w:rsidR="00AA3D17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13</w:t>
      </w:r>
    </w:p>
    <w:p w14:paraId="7FDA3E30" w14:textId="786885A4" w:rsidR="00C64106" w:rsidRPr="00132513" w:rsidRDefault="00C64106" w:rsidP="00132513">
      <w:pPr>
        <w:rPr>
          <w:rFonts w:ascii="Times New Roman" w:hAnsi="Times New Roman" w:cs="Times New Roman"/>
          <w:sz w:val="24"/>
          <w:szCs w:val="24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przypadku powstania niebezpieczeństwa dla zdrowia lub życia  osób obecnych na imprezie oraz mienia,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MZiWN</w:t>
      </w:r>
      <w:proofErr w:type="spellEnd"/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jest upoważnione do przerwania imprezy oraz zarządzenia ewakuacji.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Ewakuacją do czasu przybycia służb ratowniczych kierują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pracownicy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MZiWN</w:t>
      </w:r>
      <w:proofErr w:type="spellEnd"/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8EC5842" w14:textId="24170763" w:rsidR="00AA3D17" w:rsidRDefault="00AA3D17" w:rsidP="00AA3D1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01C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14</w:t>
      </w:r>
    </w:p>
    <w:p w14:paraId="22831E8F" w14:textId="5F162F36" w:rsidR="00132513" w:rsidRDefault="00132513" w:rsidP="001325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Regulamin wchodzi w życie w dniu podpisania i obowiązuje w czasie trwania wydarzenia.</w:t>
      </w:r>
    </w:p>
    <w:p w14:paraId="403DC895" w14:textId="11021A08" w:rsidR="00C64106" w:rsidRDefault="00C64106" w:rsidP="00C64106">
      <w:pPr>
        <w:rPr>
          <w:rFonts w:ascii="Times New Roman" w:hAnsi="Times New Roman" w:cs="Times New Roman"/>
          <w:sz w:val="24"/>
          <w:szCs w:val="24"/>
        </w:rPr>
      </w:pPr>
    </w:p>
    <w:p w14:paraId="7BFF296A" w14:textId="77777777" w:rsidR="00AA3D17" w:rsidRPr="00FA0E6B" w:rsidRDefault="00AA3D17" w:rsidP="00AA3D17">
      <w:pPr>
        <w:rPr>
          <w:rFonts w:ascii="Times New Roman" w:hAnsi="Times New Roman" w:cs="Times New Roman"/>
          <w:sz w:val="24"/>
          <w:szCs w:val="24"/>
        </w:rPr>
      </w:pPr>
    </w:p>
    <w:p w14:paraId="06E4C0D2" w14:textId="77777777" w:rsidR="00AA3D17" w:rsidRPr="00FA0E6B" w:rsidRDefault="00AA3D17" w:rsidP="00AA3D17">
      <w:pPr>
        <w:rPr>
          <w:rFonts w:ascii="Times New Roman" w:hAnsi="Times New Roman" w:cs="Times New Roman"/>
          <w:sz w:val="24"/>
          <w:szCs w:val="24"/>
        </w:rPr>
      </w:pPr>
    </w:p>
    <w:p w14:paraId="10C5EEC4" w14:textId="77777777" w:rsidR="00AA3D17" w:rsidRPr="00FA0E6B" w:rsidRDefault="00AA3D17" w:rsidP="00AA3D17">
      <w:pPr>
        <w:rPr>
          <w:rFonts w:ascii="Times New Roman" w:hAnsi="Times New Roman" w:cs="Times New Roman"/>
          <w:sz w:val="24"/>
          <w:szCs w:val="24"/>
        </w:rPr>
      </w:pPr>
    </w:p>
    <w:p w14:paraId="14658AB4" w14:textId="5D3C9A40" w:rsidR="00AA3D17" w:rsidRPr="00FA0E6B" w:rsidRDefault="00AA3D17" w:rsidP="008915BE">
      <w:pPr>
        <w:jc w:val="right"/>
        <w:rPr>
          <w:rFonts w:ascii="Times New Roman" w:hAnsi="Times New Roman" w:cs="Times New Roman"/>
          <w:sz w:val="24"/>
          <w:szCs w:val="24"/>
        </w:rPr>
      </w:pPr>
      <w:r w:rsidRPr="00FA0E6B">
        <w:rPr>
          <w:rFonts w:ascii="Times New Roman" w:hAnsi="Times New Roman" w:cs="Times New Roman"/>
          <w:sz w:val="24"/>
          <w:szCs w:val="24"/>
        </w:rPr>
        <w:t xml:space="preserve">Wołomin, </w:t>
      </w:r>
      <w:r w:rsidR="00132513">
        <w:rPr>
          <w:rFonts w:ascii="Times New Roman" w:hAnsi="Times New Roman" w:cs="Times New Roman"/>
          <w:sz w:val="24"/>
          <w:szCs w:val="24"/>
        </w:rPr>
        <w:t xml:space="preserve">26 </w:t>
      </w:r>
      <w:r w:rsidR="008915BE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E6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E6B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B4A775B" w14:textId="77777777" w:rsidR="002E263F" w:rsidRDefault="002E263F"/>
    <w:sectPr w:rsidR="002E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432"/>
    <w:multiLevelType w:val="hybridMultilevel"/>
    <w:tmpl w:val="B004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85"/>
    <w:rsid w:val="00132513"/>
    <w:rsid w:val="002E263F"/>
    <w:rsid w:val="008915BE"/>
    <w:rsid w:val="00AA3D17"/>
    <w:rsid w:val="00C64106"/>
    <w:rsid w:val="00D17E85"/>
    <w:rsid w:val="00E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965"/>
  <w15:chartTrackingRefBased/>
  <w15:docId w15:val="{2AA1CBD1-310A-4ED5-ACE0-25B79D99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4</cp:revision>
  <dcterms:created xsi:type="dcterms:W3CDTF">2021-11-26T10:53:00Z</dcterms:created>
  <dcterms:modified xsi:type="dcterms:W3CDTF">2021-11-30T10:58:00Z</dcterms:modified>
</cp:coreProperties>
</file>